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37B3" w14:textId="77777777" w:rsidR="004106EC" w:rsidRPr="00A330BA" w:rsidRDefault="00D67216" w:rsidP="001A4441">
      <w:pPr>
        <w:jc w:val="center"/>
        <w:rPr>
          <w:b/>
          <w:sz w:val="32"/>
        </w:rPr>
      </w:pPr>
      <w:r w:rsidRPr="00A330BA">
        <w:rPr>
          <w:b/>
          <w:sz w:val="32"/>
        </w:rPr>
        <w:t>Participation Agreement</w:t>
      </w:r>
    </w:p>
    <w:p w14:paraId="2EC38507" w14:textId="77777777" w:rsidR="001A4441" w:rsidRPr="00A330BA" w:rsidRDefault="001A4441" w:rsidP="001A4441"/>
    <w:p w14:paraId="1DD31D76" w14:textId="77777777" w:rsidR="001A4441" w:rsidRPr="004103A0" w:rsidRDefault="001A4441" w:rsidP="001A4441">
      <w:pPr>
        <w:rPr>
          <w:sz w:val="22"/>
        </w:rPr>
      </w:pPr>
      <w:r w:rsidRPr="004103A0">
        <w:rPr>
          <w:sz w:val="22"/>
        </w:rPr>
        <w:t>I.</w:t>
      </w:r>
      <w:r w:rsidRPr="004103A0">
        <w:rPr>
          <w:sz w:val="22"/>
        </w:rPr>
        <w:tab/>
        <w:t>AT Ohio serves as a conduit to place used/refurbished computer equipment and software with persons with disabilities and does not accept any responsibility for the operation or performance of the equipment.  Any repairs, adjustments, training for, or support of this equipment/software is the sole responsibility of the undersigned.  These responsibilities include, but are not limited to, any costs that may be incurred in adjustments or repairs that may be required to make the equipment/software operational upon its receipt, as well as any cost incurred to maintain the equipment/software.</w:t>
      </w:r>
    </w:p>
    <w:p w14:paraId="471DE905" w14:textId="77777777" w:rsidR="001A4441" w:rsidRPr="004103A0" w:rsidRDefault="001A4441" w:rsidP="001A4441">
      <w:pPr>
        <w:rPr>
          <w:sz w:val="22"/>
        </w:rPr>
      </w:pPr>
    </w:p>
    <w:p w14:paraId="618144A6" w14:textId="77777777" w:rsidR="001A4441" w:rsidRPr="004103A0" w:rsidRDefault="001A4441" w:rsidP="001A4441">
      <w:pPr>
        <w:rPr>
          <w:sz w:val="22"/>
        </w:rPr>
      </w:pPr>
      <w:r w:rsidRPr="004103A0">
        <w:rPr>
          <w:sz w:val="22"/>
        </w:rPr>
        <w:t>II.</w:t>
      </w:r>
      <w:r w:rsidRPr="004103A0">
        <w:rPr>
          <w:sz w:val="22"/>
        </w:rPr>
        <w:tab/>
        <w:t>This equipment/software is received and distributed without implied or expressed warranty, hence any equipment/software is received by the undersigned without such warranties and any equipment/software that is accepted by the undersigned is accepted in “as-is” condition.  AT Ohio provides the equipment to recipient without liability or an obligation to provide indemnity of any kind.</w:t>
      </w:r>
    </w:p>
    <w:p w14:paraId="37337A5C" w14:textId="77777777" w:rsidR="001A4441" w:rsidRPr="004103A0" w:rsidRDefault="001A4441" w:rsidP="001A4441">
      <w:pPr>
        <w:rPr>
          <w:sz w:val="22"/>
        </w:rPr>
      </w:pPr>
    </w:p>
    <w:p w14:paraId="4CE9DE08" w14:textId="77777777" w:rsidR="001A4441" w:rsidRPr="004103A0" w:rsidRDefault="001A4441" w:rsidP="001A4441">
      <w:pPr>
        <w:rPr>
          <w:sz w:val="22"/>
        </w:rPr>
      </w:pPr>
      <w:r w:rsidRPr="004103A0">
        <w:rPr>
          <w:sz w:val="22"/>
        </w:rPr>
        <w:t>III.</w:t>
      </w:r>
      <w:r w:rsidRPr="004103A0">
        <w:rPr>
          <w:sz w:val="22"/>
        </w:rPr>
        <w:tab/>
        <w:t>AT Ohio is NOT responsible for any damage that may be incurred during shipment of equipment/software either to or from their premises or the premises of the undersigned.</w:t>
      </w:r>
    </w:p>
    <w:p w14:paraId="42F7C51A" w14:textId="77777777" w:rsidR="001A4441" w:rsidRPr="004103A0" w:rsidRDefault="001A4441" w:rsidP="001A4441">
      <w:pPr>
        <w:rPr>
          <w:sz w:val="22"/>
        </w:rPr>
      </w:pPr>
    </w:p>
    <w:p w14:paraId="36515B60" w14:textId="77777777" w:rsidR="001A4441" w:rsidRPr="004103A0" w:rsidRDefault="001A4441" w:rsidP="001A4441">
      <w:pPr>
        <w:rPr>
          <w:sz w:val="22"/>
        </w:rPr>
      </w:pPr>
      <w:r w:rsidRPr="004103A0">
        <w:rPr>
          <w:sz w:val="22"/>
        </w:rPr>
        <w:t>IV.</w:t>
      </w:r>
      <w:r w:rsidRPr="004103A0">
        <w:rPr>
          <w:sz w:val="22"/>
        </w:rPr>
        <w:tab/>
        <w:t>AT Ohio is not responsible for any Copyrights, Licensure, Trademarks, or Trade Secrets that may be created or violated by use of this equipment/software by the undersigned.  It is the sole responsibility of the undersigned to register and/or upgrade any equipment/software as required by the dealer.</w:t>
      </w:r>
    </w:p>
    <w:p w14:paraId="6A2B3F0D" w14:textId="77777777" w:rsidR="001A4441" w:rsidRPr="004103A0" w:rsidRDefault="001A4441" w:rsidP="001A4441">
      <w:pPr>
        <w:rPr>
          <w:sz w:val="22"/>
        </w:rPr>
      </w:pPr>
    </w:p>
    <w:p w14:paraId="181EB303" w14:textId="77777777" w:rsidR="001A4441" w:rsidRPr="004103A0" w:rsidRDefault="001A4441" w:rsidP="001A4441">
      <w:pPr>
        <w:rPr>
          <w:sz w:val="22"/>
        </w:rPr>
      </w:pPr>
      <w:r w:rsidRPr="004103A0">
        <w:rPr>
          <w:sz w:val="22"/>
        </w:rPr>
        <w:t>V.</w:t>
      </w:r>
      <w:r w:rsidRPr="004103A0">
        <w:rPr>
          <w:sz w:val="22"/>
        </w:rPr>
        <w:tab/>
        <w:t>Under NO circumstances is equipment/software to be sold or loaned to other persons.</w:t>
      </w:r>
    </w:p>
    <w:p w14:paraId="6CC63308" w14:textId="77777777" w:rsidR="001A4441" w:rsidRPr="004103A0" w:rsidRDefault="001A4441" w:rsidP="001A4441">
      <w:pPr>
        <w:rPr>
          <w:sz w:val="22"/>
        </w:rPr>
      </w:pPr>
    </w:p>
    <w:p w14:paraId="0AA0BBE9" w14:textId="77777777" w:rsidR="001A4441" w:rsidRPr="004103A0" w:rsidRDefault="001A4441" w:rsidP="001A4441">
      <w:pPr>
        <w:rPr>
          <w:sz w:val="22"/>
        </w:rPr>
      </w:pPr>
      <w:r w:rsidRPr="004103A0">
        <w:rPr>
          <w:sz w:val="22"/>
        </w:rPr>
        <w:t>VI.</w:t>
      </w:r>
      <w:r w:rsidRPr="004103A0">
        <w:rPr>
          <w:sz w:val="22"/>
        </w:rPr>
        <w:tab/>
        <w:t xml:space="preserve">Recipient will execute the agreements provided by AT Ohio that govern license rights to the software </w:t>
      </w:r>
      <w:r w:rsidR="00416729">
        <w:rPr>
          <w:sz w:val="22"/>
        </w:rPr>
        <w:t>that is installed</w:t>
      </w:r>
      <w:r w:rsidRPr="004103A0">
        <w:rPr>
          <w:sz w:val="22"/>
        </w:rPr>
        <w:t xml:space="preserve"> on the equipment.  Recipient agrees to comply with applicable laws and regulations governing ownership and use of the equipment, in particular those laws and regulations governing the proper disposal of the donated equipment.</w:t>
      </w:r>
    </w:p>
    <w:p w14:paraId="535592D0" w14:textId="77777777" w:rsidR="001A4441" w:rsidRPr="004103A0" w:rsidRDefault="001A4441" w:rsidP="001A4441">
      <w:pPr>
        <w:rPr>
          <w:sz w:val="22"/>
        </w:rPr>
      </w:pPr>
    </w:p>
    <w:p w14:paraId="14EE261C" w14:textId="7E80A82C" w:rsidR="001A4441" w:rsidRPr="004103A0" w:rsidRDefault="001A4441" w:rsidP="001A4441">
      <w:pPr>
        <w:rPr>
          <w:sz w:val="22"/>
        </w:rPr>
      </w:pPr>
      <w:r w:rsidRPr="004103A0">
        <w:rPr>
          <w:sz w:val="22"/>
        </w:rPr>
        <w:t>VII.</w:t>
      </w:r>
      <w:r w:rsidRPr="004103A0">
        <w:rPr>
          <w:sz w:val="22"/>
        </w:rPr>
        <w:tab/>
        <w:t xml:space="preserve">Recipient will pay </w:t>
      </w:r>
      <w:r w:rsidR="00416729">
        <w:rPr>
          <w:sz w:val="22"/>
        </w:rPr>
        <w:t xml:space="preserve">Assistive Technology of Ohio/OSU a </w:t>
      </w:r>
      <w:r w:rsidRPr="004103A0">
        <w:rPr>
          <w:sz w:val="22"/>
        </w:rPr>
        <w:t xml:space="preserve">fee </w:t>
      </w:r>
      <w:r w:rsidR="00064D04">
        <w:rPr>
          <w:sz w:val="22"/>
        </w:rPr>
        <w:t xml:space="preserve">in the amount </w:t>
      </w:r>
      <w:r w:rsidRPr="004103A0">
        <w:rPr>
          <w:sz w:val="22"/>
        </w:rPr>
        <w:t xml:space="preserve">of </w:t>
      </w:r>
      <w:r>
        <w:rPr>
          <w:b/>
          <w:sz w:val="22"/>
        </w:rPr>
        <w:t>$6</w:t>
      </w:r>
      <w:r w:rsidRPr="004103A0">
        <w:rPr>
          <w:b/>
          <w:sz w:val="22"/>
        </w:rPr>
        <w:t>0</w:t>
      </w:r>
      <w:r w:rsidRPr="004103A0">
        <w:rPr>
          <w:sz w:val="22"/>
        </w:rPr>
        <w:t xml:space="preserve"> </w:t>
      </w:r>
      <w:r w:rsidR="00D812B9">
        <w:rPr>
          <w:sz w:val="22"/>
        </w:rPr>
        <w:t xml:space="preserve">(or </w:t>
      </w:r>
      <w:r w:rsidR="00D812B9" w:rsidRPr="00D812B9">
        <w:rPr>
          <w:b/>
          <w:sz w:val="22"/>
        </w:rPr>
        <w:t>$30</w:t>
      </w:r>
      <w:r w:rsidR="00D812B9">
        <w:rPr>
          <w:sz w:val="22"/>
        </w:rPr>
        <w:t xml:space="preserve"> if picking up computer) </w:t>
      </w:r>
      <w:r w:rsidRPr="004103A0">
        <w:rPr>
          <w:sz w:val="22"/>
        </w:rPr>
        <w:t>for each computer system received from AT Ohio, which will consist of a working computer, keyboard, display monitor, mouse and all necessary cabling and power cords.</w:t>
      </w:r>
    </w:p>
    <w:p w14:paraId="0F38ACE8" w14:textId="77777777" w:rsidR="001A4441" w:rsidRPr="004103A0" w:rsidRDefault="001A4441" w:rsidP="001A4441">
      <w:pPr>
        <w:rPr>
          <w:sz w:val="22"/>
        </w:rPr>
      </w:pPr>
    </w:p>
    <w:p w14:paraId="0C4E049F" w14:textId="77777777" w:rsidR="001A4441" w:rsidRPr="004103A0" w:rsidRDefault="001A4441" w:rsidP="001A4441">
      <w:pPr>
        <w:rPr>
          <w:sz w:val="22"/>
        </w:rPr>
      </w:pPr>
      <w:r w:rsidRPr="004103A0">
        <w:rPr>
          <w:sz w:val="22"/>
        </w:rPr>
        <w:t>The computer equipment provided by AT Ohio will be configured to provide basic computing functionally for individuals with limited or minimal computing skills.  The mission of AT Ohio is to help bridge the “digital divide” by providing computing experience to people with disabilities in the state of Ohio.</w:t>
      </w:r>
    </w:p>
    <w:p w14:paraId="2813EE0D" w14:textId="77777777" w:rsidR="001A4441" w:rsidRPr="004103A0" w:rsidRDefault="001A4441" w:rsidP="001A4441">
      <w:pPr>
        <w:rPr>
          <w:sz w:val="22"/>
        </w:rPr>
      </w:pPr>
    </w:p>
    <w:p w14:paraId="1FA03B98" w14:textId="77777777" w:rsidR="001A4441" w:rsidRPr="004103A0" w:rsidRDefault="001A4441" w:rsidP="001A4441">
      <w:pPr>
        <w:rPr>
          <w:b/>
          <w:sz w:val="22"/>
        </w:rPr>
      </w:pPr>
      <w:r w:rsidRPr="004103A0">
        <w:rPr>
          <w:b/>
          <w:sz w:val="22"/>
        </w:rPr>
        <w:t>I have read and understand the above agreement and accept all terms and responsibilities as outlined above.</w:t>
      </w:r>
    </w:p>
    <w:p w14:paraId="611B0C03" w14:textId="77777777" w:rsidR="001A4441" w:rsidRPr="004103A0" w:rsidRDefault="001A4441" w:rsidP="001A4441">
      <w:pPr>
        <w:rPr>
          <w:b/>
          <w:sz w:val="22"/>
        </w:rPr>
      </w:pPr>
    </w:p>
    <w:tbl>
      <w:tblPr>
        <w:tblW w:w="957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219"/>
        <w:gridCol w:w="4539"/>
        <w:gridCol w:w="1818"/>
      </w:tblGrid>
      <w:tr w:rsidR="001A4441" w:rsidRPr="00AD5314" w14:paraId="56550604" w14:textId="77777777">
        <w:tc>
          <w:tcPr>
            <w:tcW w:w="3219" w:type="dxa"/>
            <w:tcBorders>
              <w:bottom w:val="single" w:sz="4" w:space="0" w:color="auto"/>
            </w:tcBorders>
          </w:tcPr>
          <w:p w14:paraId="65A8A81A" w14:textId="77777777" w:rsidR="001A4441" w:rsidRPr="00AD5314" w:rsidRDefault="001A4441" w:rsidP="001A4441">
            <w:pPr>
              <w:spacing w:after="720"/>
              <w:rPr>
                <w:b/>
                <w:sz w:val="22"/>
              </w:rPr>
            </w:pPr>
            <w:r w:rsidRPr="00AD5314">
              <w:rPr>
                <w:b/>
                <w:sz w:val="22"/>
              </w:rPr>
              <w:t>Print Name of Consumer:</w:t>
            </w:r>
          </w:p>
        </w:tc>
        <w:tc>
          <w:tcPr>
            <w:tcW w:w="4539" w:type="dxa"/>
            <w:tcBorders>
              <w:bottom w:val="single" w:sz="4" w:space="0" w:color="auto"/>
            </w:tcBorders>
          </w:tcPr>
          <w:p w14:paraId="1245E58F" w14:textId="77777777" w:rsidR="001A4441" w:rsidRPr="00AD5314" w:rsidRDefault="001A4441" w:rsidP="001A4441">
            <w:pPr>
              <w:spacing w:after="720"/>
              <w:rPr>
                <w:b/>
                <w:sz w:val="22"/>
              </w:rPr>
            </w:pPr>
            <w:r w:rsidRPr="00AD5314">
              <w:rPr>
                <w:b/>
                <w:sz w:val="22"/>
              </w:rPr>
              <w:t>Signature of Consumer:</w:t>
            </w:r>
          </w:p>
        </w:tc>
        <w:tc>
          <w:tcPr>
            <w:tcW w:w="1818" w:type="dxa"/>
            <w:tcBorders>
              <w:bottom w:val="single" w:sz="4" w:space="0" w:color="auto"/>
            </w:tcBorders>
          </w:tcPr>
          <w:p w14:paraId="1E8458F2" w14:textId="77777777" w:rsidR="001A4441" w:rsidRPr="00AD5314" w:rsidRDefault="001A4441" w:rsidP="001A4441">
            <w:pPr>
              <w:spacing w:after="720"/>
              <w:rPr>
                <w:b/>
                <w:sz w:val="22"/>
              </w:rPr>
            </w:pPr>
            <w:r w:rsidRPr="00AD5314">
              <w:rPr>
                <w:b/>
                <w:sz w:val="22"/>
              </w:rPr>
              <w:t>Date:</w:t>
            </w:r>
          </w:p>
        </w:tc>
      </w:tr>
      <w:tr w:rsidR="001A4441" w:rsidRPr="00AD5314" w14:paraId="183B0CEE" w14:textId="77777777">
        <w:tc>
          <w:tcPr>
            <w:tcW w:w="3219" w:type="dxa"/>
            <w:tcBorders>
              <w:top w:val="single" w:sz="4" w:space="0" w:color="auto"/>
              <w:bottom w:val="nil"/>
              <w:right w:val="nil"/>
            </w:tcBorders>
          </w:tcPr>
          <w:p w14:paraId="16D4B9F2" w14:textId="77777777" w:rsidR="001A4441" w:rsidRPr="00AD5314" w:rsidRDefault="001A4441" w:rsidP="001A4441">
            <w:pPr>
              <w:rPr>
                <w:b/>
                <w:sz w:val="22"/>
              </w:rPr>
            </w:pPr>
          </w:p>
        </w:tc>
        <w:tc>
          <w:tcPr>
            <w:tcW w:w="4539" w:type="dxa"/>
            <w:tcBorders>
              <w:top w:val="single" w:sz="4" w:space="0" w:color="auto"/>
              <w:left w:val="nil"/>
              <w:bottom w:val="nil"/>
              <w:right w:val="nil"/>
            </w:tcBorders>
          </w:tcPr>
          <w:p w14:paraId="79EE415E" w14:textId="77777777" w:rsidR="001A4441" w:rsidRPr="00AD5314" w:rsidRDefault="001A4441" w:rsidP="001A4441">
            <w:pPr>
              <w:rPr>
                <w:b/>
                <w:sz w:val="22"/>
              </w:rPr>
            </w:pPr>
            <w:r w:rsidRPr="00AD5314">
              <w:rPr>
                <w:b/>
                <w:sz w:val="22"/>
              </w:rPr>
              <w:t>(If consumer is under the age of 18, either a parent or guardian must sign this document.)</w:t>
            </w:r>
          </w:p>
        </w:tc>
        <w:tc>
          <w:tcPr>
            <w:tcW w:w="1818" w:type="dxa"/>
            <w:tcBorders>
              <w:top w:val="single" w:sz="4" w:space="0" w:color="auto"/>
              <w:left w:val="nil"/>
              <w:bottom w:val="nil"/>
              <w:right w:val="nil"/>
            </w:tcBorders>
          </w:tcPr>
          <w:p w14:paraId="444EA5CA" w14:textId="77777777" w:rsidR="001A4441" w:rsidRPr="00AD5314" w:rsidRDefault="001A4441" w:rsidP="001A4441">
            <w:pPr>
              <w:rPr>
                <w:b/>
                <w:sz w:val="22"/>
              </w:rPr>
            </w:pPr>
          </w:p>
        </w:tc>
      </w:tr>
    </w:tbl>
    <w:p w14:paraId="2C6BB212" w14:textId="77777777" w:rsidR="001A4441" w:rsidRPr="004103A0" w:rsidRDefault="001A4441">
      <w:pPr>
        <w:rPr>
          <w:sz w:val="22"/>
        </w:rPr>
      </w:pPr>
    </w:p>
    <w:sectPr w:rsidR="001A4441" w:rsidRPr="004103A0" w:rsidSect="001A4441">
      <w:headerReference w:type="default" r:id="rId6"/>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66D0C" w14:textId="77777777" w:rsidR="00F56299" w:rsidRDefault="00F56299">
      <w:r>
        <w:separator/>
      </w:r>
    </w:p>
  </w:endnote>
  <w:endnote w:type="continuationSeparator" w:id="0">
    <w:p w14:paraId="0217109C" w14:textId="77777777" w:rsidR="00F56299" w:rsidRDefault="00F5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D5052" w14:textId="77777777" w:rsidR="00F56299" w:rsidRDefault="00F56299">
      <w:r>
        <w:separator/>
      </w:r>
    </w:p>
  </w:footnote>
  <w:footnote w:type="continuationSeparator" w:id="0">
    <w:p w14:paraId="73FD35DA" w14:textId="77777777" w:rsidR="00F56299" w:rsidRDefault="00F5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03DA" w14:textId="77777777" w:rsidR="001A4441" w:rsidRDefault="00416729" w:rsidP="001A4441">
    <w:pPr>
      <w:pStyle w:val="Header"/>
      <w:tabs>
        <w:tab w:val="clear" w:pos="8640"/>
        <w:tab w:val="left" w:pos="4320"/>
        <w:tab w:val="right" w:pos="9360"/>
      </w:tabs>
      <w:spacing w:before="240"/>
    </w:pPr>
    <w:r>
      <w:rPr>
        <w:noProof/>
      </w:rPr>
      <mc:AlternateContent>
        <mc:Choice Requires="wps">
          <w:drawing>
            <wp:anchor distT="0" distB="0" distL="114300" distR="114300" simplePos="0" relativeHeight="251657728" behindDoc="0" locked="0" layoutInCell="1" allowOverlap="1" wp14:anchorId="32441236" wp14:editId="787B6978">
              <wp:simplePos x="0" y="0"/>
              <wp:positionH relativeFrom="column">
                <wp:posOffset>1080135</wp:posOffset>
              </wp:positionH>
              <wp:positionV relativeFrom="paragraph">
                <wp:posOffset>2540</wp:posOffset>
              </wp:positionV>
              <wp:extent cx="3657600" cy="914400"/>
              <wp:effectExtent l="635"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B97132E" w14:textId="77777777" w:rsidR="001A4441" w:rsidRPr="003C3462" w:rsidRDefault="001A4441" w:rsidP="001A4441">
                          <w:pPr>
                            <w:tabs>
                              <w:tab w:val="left" w:pos="6840"/>
                            </w:tabs>
                            <w:jc w:val="center"/>
                            <w:rPr>
                              <w:b/>
                            </w:rPr>
                          </w:pPr>
                          <w:r w:rsidRPr="003C3462">
                            <w:rPr>
                              <w:b/>
                            </w:rPr>
                            <w:t>Assistive Technology of Ohio</w:t>
                          </w:r>
                        </w:p>
                        <w:p w14:paraId="4DC7B057" w14:textId="2FEBA75F" w:rsidR="001A4441" w:rsidRPr="00C202B3" w:rsidRDefault="001A4441" w:rsidP="001A4441">
                          <w:pPr>
                            <w:tabs>
                              <w:tab w:val="left" w:pos="6840"/>
                            </w:tabs>
                            <w:jc w:val="center"/>
                            <w:rPr>
                              <w:i/>
                              <w:sz w:val="18"/>
                            </w:rPr>
                          </w:pPr>
                          <w:r w:rsidRPr="00C202B3">
                            <w:rPr>
                              <w:b/>
                              <w:i/>
                              <w:sz w:val="20"/>
                            </w:rPr>
                            <w:t>Comput</w:t>
                          </w:r>
                          <w:r w:rsidR="00D812B9">
                            <w:rPr>
                              <w:b/>
                              <w:i/>
                              <w:sz w:val="20"/>
                            </w:rPr>
                            <w:t xml:space="preserve">er </w:t>
                          </w:r>
                          <w:r w:rsidRPr="00C202B3">
                            <w:rPr>
                              <w:b/>
                              <w:i/>
                              <w:sz w:val="20"/>
                            </w:rPr>
                            <w:t>Program</w:t>
                          </w:r>
                        </w:p>
                        <w:p w14:paraId="00C4D147" w14:textId="77777777" w:rsidR="001A4441" w:rsidRPr="003C3462" w:rsidRDefault="001A4441" w:rsidP="001A4441">
                          <w:pPr>
                            <w:tabs>
                              <w:tab w:val="left" w:pos="3960"/>
                              <w:tab w:val="left" w:pos="6840"/>
                            </w:tabs>
                            <w:rPr>
                              <w:sz w:val="18"/>
                            </w:rPr>
                          </w:pPr>
                          <w:r>
                            <w:rPr>
                              <w:sz w:val="18"/>
                            </w:rPr>
                            <w:t>Toll Free (866) 801-7306</w:t>
                          </w:r>
                          <w:r w:rsidRPr="003C3462">
                            <w:rPr>
                              <w:sz w:val="18"/>
                            </w:rPr>
                            <w:tab/>
                          </w:r>
                          <w:r>
                            <w:rPr>
                              <w:sz w:val="18"/>
                            </w:rPr>
                            <w:t>1314 Kinnear Road</w:t>
                          </w:r>
                        </w:p>
                        <w:p w14:paraId="199D31D7" w14:textId="118B5ADA" w:rsidR="001A4441" w:rsidRPr="003C3462" w:rsidRDefault="001A4441" w:rsidP="00EC08D7">
                          <w:pPr>
                            <w:tabs>
                              <w:tab w:val="left" w:pos="3420"/>
                              <w:tab w:val="left" w:pos="6840"/>
                            </w:tabs>
                            <w:rPr>
                              <w:sz w:val="18"/>
                            </w:rPr>
                          </w:pPr>
                          <w:r>
                            <w:rPr>
                              <w:sz w:val="18"/>
                            </w:rPr>
                            <w:t>Phone (614) 688-3222</w:t>
                          </w:r>
                          <w:r w:rsidRPr="003C3462">
                            <w:rPr>
                              <w:sz w:val="18"/>
                            </w:rPr>
                            <w:tab/>
                          </w:r>
                          <w:r w:rsidR="00EC08D7">
                            <w:rPr>
                              <w:sz w:val="18"/>
                            </w:rPr>
                            <w:t>Research Center, Area 200</w:t>
                          </w:r>
                        </w:p>
                        <w:p w14:paraId="3E8DBC8E" w14:textId="77777777" w:rsidR="001A4441" w:rsidRPr="003C3462" w:rsidRDefault="001A4441" w:rsidP="001A4441">
                          <w:pPr>
                            <w:tabs>
                              <w:tab w:val="left" w:pos="3690"/>
                              <w:tab w:val="left" w:pos="6840"/>
                            </w:tabs>
                            <w:rPr>
                              <w:sz w:val="18"/>
                            </w:rPr>
                          </w:pPr>
                          <w:r>
                            <w:rPr>
                              <w:sz w:val="18"/>
                            </w:rPr>
                            <w:t>Fax (614) 292-3631</w:t>
                          </w:r>
                          <w:r w:rsidRPr="003C3462">
                            <w:rPr>
                              <w:sz w:val="18"/>
                            </w:rPr>
                            <w:tab/>
                          </w:r>
                          <w:r>
                            <w:rPr>
                              <w:sz w:val="18"/>
                            </w:rPr>
                            <w:t>Columbus, Ohio 43212</w:t>
                          </w:r>
                        </w:p>
                        <w:p w14:paraId="5E876272" w14:textId="404B8E2E" w:rsidR="001A4441" w:rsidRPr="003C3462" w:rsidRDefault="001A4441" w:rsidP="001A4441">
                          <w:pPr>
                            <w:tabs>
                              <w:tab w:val="left" w:pos="3690"/>
                              <w:tab w:val="left" w:pos="6840"/>
                            </w:tabs>
                            <w:rPr>
                              <w:sz w:val="18"/>
                            </w:rPr>
                          </w:pPr>
                          <w:r w:rsidRPr="003C3462">
                            <w:rPr>
                              <w:sz w:val="18"/>
                            </w:rPr>
                            <w:t xml:space="preserve">Web site: </w:t>
                          </w:r>
                          <w:r w:rsidR="00EC08D7">
                            <w:rPr>
                              <w:sz w:val="18"/>
                            </w:rPr>
                            <w:t>atohio.engineering.osu.edu</w:t>
                          </w:r>
                          <w:r w:rsidRPr="003C3462">
                            <w:rPr>
                              <w:sz w:val="18"/>
                            </w:rPr>
                            <w:tab/>
                            <w:t xml:space="preserve">Email: </w:t>
                          </w:r>
                          <w:r w:rsidRPr="00EC08D7">
                            <w:rPr>
                              <w:sz w:val="18"/>
                            </w:rPr>
                            <w:t>atohio@osu.edu</w:t>
                          </w:r>
                        </w:p>
                        <w:p w14:paraId="0AD8A342" w14:textId="77777777" w:rsidR="001A4441" w:rsidRPr="003C3462" w:rsidRDefault="001A4441" w:rsidP="001A4441">
                          <w:pPr>
                            <w:tabs>
                              <w:tab w:val="left" w:pos="3420"/>
                              <w:tab w:val="left" w:pos="6840"/>
                            </w:tabs>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41236" id="_x0000_t202" coordsize="21600,21600" o:spt="202" path="m,l,21600r21600,l21600,xe">
              <v:stroke joinstyle="miter"/>
              <v:path gradientshapeok="t" o:connecttype="rect"/>
            </v:shapetype>
            <v:shape id="Text Box 1" o:spid="_x0000_s1026" type="#_x0000_t202" style="position:absolute;margin-left:85.05pt;margin-top:.2pt;width:4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" filled="f" stroked="f">
              <v:textbox>
                <w:txbxContent>
                  <w:p w14:paraId="5B97132E" w14:textId="77777777" w:rsidR="001A4441" w:rsidRPr="003C3462" w:rsidRDefault="001A4441" w:rsidP="001A4441">
                    <w:pPr>
                      <w:tabs>
                        <w:tab w:val="left" w:pos="6840"/>
                      </w:tabs>
                      <w:jc w:val="center"/>
                      <w:rPr>
                        <w:b/>
                      </w:rPr>
                    </w:pPr>
                    <w:r w:rsidRPr="003C3462">
                      <w:rPr>
                        <w:b/>
                      </w:rPr>
                      <w:t>Assistive Technology of Ohio</w:t>
                    </w:r>
                  </w:p>
                  <w:p w14:paraId="4DC7B057" w14:textId="2FEBA75F" w:rsidR="001A4441" w:rsidRPr="00C202B3" w:rsidRDefault="001A4441" w:rsidP="001A4441">
                    <w:pPr>
                      <w:tabs>
                        <w:tab w:val="left" w:pos="6840"/>
                      </w:tabs>
                      <w:jc w:val="center"/>
                      <w:rPr>
                        <w:i/>
                        <w:sz w:val="18"/>
                      </w:rPr>
                    </w:pPr>
                    <w:r w:rsidRPr="00C202B3">
                      <w:rPr>
                        <w:b/>
                        <w:i/>
                        <w:sz w:val="20"/>
                      </w:rPr>
                      <w:t>Comput</w:t>
                    </w:r>
                    <w:r w:rsidR="00D812B9">
                      <w:rPr>
                        <w:b/>
                        <w:i/>
                        <w:sz w:val="20"/>
                      </w:rPr>
                      <w:t xml:space="preserve">er </w:t>
                    </w:r>
                    <w:r w:rsidRPr="00C202B3">
                      <w:rPr>
                        <w:b/>
                        <w:i/>
                        <w:sz w:val="20"/>
                      </w:rPr>
                      <w:t>Program</w:t>
                    </w:r>
                  </w:p>
                  <w:p w14:paraId="00C4D147" w14:textId="77777777" w:rsidR="001A4441" w:rsidRPr="003C3462" w:rsidRDefault="001A4441" w:rsidP="001A4441">
                    <w:pPr>
                      <w:tabs>
                        <w:tab w:val="left" w:pos="3960"/>
                        <w:tab w:val="left" w:pos="6840"/>
                      </w:tabs>
                      <w:rPr>
                        <w:sz w:val="18"/>
                      </w:rPr>
                    </w:pPr>
                    <w:r>
                      <w:rPr>
                        <w:sz w:val="18"/>
                      </w:rPr>
                      <w:t>Toll Free (866) 801-7306</w:t>
                    </w:r>
                    <w:r w:rsidRPr="003C3462">
                      <w:rPr>
                        <w:sz w:val="18"/>
                      </w:rPr>
                      <w:tab/>
                    </w:r>
                    <w:r>
                      <w:rPr>
                        <w:sz w:val="18"/>
                      </w:rPr>
                      <w:t>1314 Kinnear Road</w:t>
                    </w:r>
                  </w:p>
                  <w:p w14:paraId="199D31D7" w14:textId="118B5ADA" w:rsidR="001A4441" w:rsidRPr="003C3462" w:rsidRDefault="001A4441" w:rsidP="00EC08D7">
                    <w:pPr>
                      <w:tabs>
                        <w:tab w:val="left" w:pos="3420"/>
                        <w:tab w:val="left" w:pos="6840"/>
                      </w:tabs>
                      <w:rPr>
                        <w:sz w:val="18"/>
                      </w:rPr>
                    </w:pPr>
                    <w:r>
                      <w:rPr>
                        <w:sz w:val="18"/>
                      </w:rPr>
                      <w:t>Phone (614) 688-3222</w:t>
                    </w:r>
                    <w:r w:rsidRPr="003C3462">
                      <w:rPr>
                        <w:sz w:val="18"/>
                      </w:rPr>
                      <w:tab/>
                    </w:r>
                    <w:r w:rsidR="00EC08D7">
                      <w:rPr>
                        <w:sz w:val="18"/>
                      </w:rPr>
                      <w:t>Research Center, Area 200</w:t>
                    </w:r>
                  </w:p>
                  <w:p w14:paraId="3E8DBC8E" w14:textId="77777777" w:rsidR="001A4441" w:rsidRPr="003C3462" w:rsidRDefault="001A4441" w:rsidP="001A4441">
                    <w:pPr>
                      <w:tabs>
                        <w:tab w:val="left" w:pos="3690"/>
                        <w:tab w:val="left" w:pos="6840"/>
                      </w:tabs>
                      <w:rPr>
                        <w:sz w:val="18"/>
                      </w:rPr>
                    </w:pPr>
                    <w:r>
                      <w:rPr>
                        <w:sz w:val="18"/>
                      </w:rPr>
                      <w:t>Fax (614) 292-3631</w:t>
                    </w:r>
                    <w:r w:rsidRPr="003C3462">
                      <w:rPr>
                        <w:sz w:val="18"/>
                      </w:rPr>
                      <w:tab/>
                    </w:r>
                    <w:r>
                      <w:rPr>
                        <w:sz w:val="18"/>
                      </w:rPr>
                      <w:t>Columbus, Ohio 43212</w:t>
                    </w:r>
                  </w:p>
                  <w:p w14:paraId="5E876272" w14:textId="404B8E2E" w:rsidR="001A4441" w:rsidRPr="003C3462" w:rsidRDefault="001A4441" w:rsidP="001A4441">
                    <w:pPr>
                      <w:tabs>
                        <w:tab w:val="left" w:pos="3690"/>
                        <w:tab w:val="left" w:pos="6840"/>
                      </w:tabs>
                      <w:rPr>
                        <w:sz w:val="18"/>
                      </w:rPr>
                    </w:pPr>
                    <w:r w:rsidRPr="003C3462">
                      <w:rPr>
                        <w:sz w:val="18"/>
                      </w:rPr>
                      <w:t xml:space="preserve">Web site: </w:t>
                    </w:r>
                    <w:r w:rsidR="00EC08D7">
                      <w:rPr>
                        <w:sz w:val="18"/>
                      </w:rPr>
                      <w:t>atohio.engineering.osu.edu</w:t>
                    </w:r>
                    <w:r w:rsidRPr="003C3462">
                      <w:rPr>
                        <w:sz w:val="18"/>
                      </w:rPr>
                      <w:tab/>
                      <w:t xml:space="preserve">Email: </w:t>
                    </w:r>
                    <w:r w:rsidRPr="00EC08D7">
                      <w:rPr>
                        <w:sz w:val="18"/>
                      </w:rPr>
                      <w:t>atohio@osu.edu</w:t>
                    </w:r>
                  </w:p>
                  <w:p w14:paraId="0AD8A342" w14:textId="77777777" w:rsidR="001A4441" w:rsidRPr="003C3462" w:rsidRDefault="001A4441" w:rsidP="001A4441">
                    <w:pPr>
                      <w:tabs>
                        <w:tab w:val="left" w:pos="3420"/>
                        <w:tab w:val="left" w:pos="6840"/>
                      </w:tabs>
                      <w:rPr>
                        <w:sz w:val="18"/>
                      </w:rPr>
                    </w:pPr>
                  </w:p>
                </w:txbxContent>
              </v:textbox>
            </v:shape>
          </w:pict>
        </mc:Fallback>
      </mc:AlternateContent>
    </w:r>
    <w:r>
      <w:rPr>
        <w:noProof/>
      </w:rPr>
      <w:drawing>
        <wp:inline distT="0" distB="0" distL="0" distR="0" wp14:anchorId="318A2837" wp14:editId="1C359721">
          <wp:extent cx="731520" cy="721360"/>
          <wp:effectExtent l="0" t="0" r="5080" b="0"/>
          <wp:docPr id="1" name="Picture 1"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1360"/>
                  </a:xfrm>
                  <a:prstGeom prst="rect">
                    <a:avLst/>
                  </a:prstGeom>
                  <a:noFill/>
                  <a:ln>
                    <a:noFill/>
                  </a:ln>
                </pic:spPr>
              </pic:pic>
            </a:graphicData>
          </a:graphic>
        </wp:inline>
      </w:drawing>
    </w:r>
    <w:r w:rsidR="001A4441">
      <w:tab/>
    </w:r>
    <w:r w:rsidR="001A4441">
      <w:tab/>
    </w:r>
    <w:r>
      <w:rPr>
        <w:noProof/>
      </w:rPr>
      <w:drawing>
        <wp:inline distT="0" distB="0" distL="0" distR="0" wp14:anchorId="4EF39BF6" wp14:editId="72B31770">
          <wp:extent cx="822960" cy="792480"/>
          <wp:effectExtent l="0" t="0" r="0" b="0"/>
          <wp:docPr id="2" name="Picture 2" descr="REDA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AT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792480"/>
                  </a:xfrm>
                  <a:prstGeom prst="rect">
                    <a:avLst/>
                  </a:prstGeom>
                  <a:noFill/>
                  <a:ln>
                    <a:noFill/>
                  </a:ln>
                </pic:spPr>
              </pic:pic>
            </a:graphicData>
          </a:graphic>
        </wp:inline>
      </w:drawing>
    </w:r>
  </w:p>
  <w:p w14:paraId="33D69CEF" w14:textId="77777777" w:rsidR="001A4441" w:rsidRDefault="001A4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82"/>
    <w:rsid w:val="00064D04"/>
    <w:rsid w:val="001A4441"/>
    <w:rsid w:val="00416729"/>
    <w:rsid w:val="00594982"/>
    <w:rsid w:val="00781F5C"/>
    <w:rsid w:val="00D67216"/>
    <w:rsid w:val="00D812B9"/>
    <w:rsid w:val="00EC08D7"/>
    <w:rsid w:val="00F03F61"/>
    <w:rsid w:val="00F562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F970CD"/>
  <w14:defaultImageDpi w14:val="300"/>
  <w15:docId w15:val="{951AD484-AD45-3D4B-9F46-5BF178A3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94982"/>
    <w:rPr>
      <w:sz w:val="18"/>
    </w:rPr>
  </w:style>
  <w:style w:type="paragraph" w:styleId="CommentText">
    <w:name w:val="annotation text"/>
    <w:basedOn w:val="Normal"/>
    <w:semiHidden/>
    <w:rsid w:val="00594982"/>
    <w:rPr>
      <w:szCs w:val="24"/>
    </w:rPr>
  </w:style>
  <w:style w:type="paragraph" w:styleId="CommentSubject">
    <w:name w:val="annotation subject"/>
    <w:basedOn w:val="CommentText"/>
    <w:next w:val="CommentText"/>
    <w:semiHidden/>
    <w:rsid w:val="00594982"/>
    <w:rPr>
      <w:szCs w:val="20"/>
    </w:rPr>
  </w:style>
  <w:style w:type="paragraph" w:styleId="BalloonText">
    <w:name w:val="Balloon Text"/>
    <w:basedOn w:val="Normal"/>
    <w:semiHidden/>
    <w:rsid w:val="00594982"/>
    <w:rPr>
      <w:rFonts w:ascii="Lucida Grande" w:hAnsi="Lucida Grande"/>
      <w:sz w:val="18"/>
      <w:szCs w:val="18"/>
    </w:rPr>
  </w:style>
  <w:style w:type="table" w:styleId="TableGrid">
    <w:name w:val="Table Grid"/>
    <w:basedOn w:val="TableNormal"/>
    <w:rsid w:val="0059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03A0"/>
    <w:pPr>
      <w:tabs>
        <w:tab w:val="center" w:pos="4320"/>
        <w:tab w:val="right" w:pos="8640"/>
      </w:tabs>
    </w:pPr>
  </w:style>
  <w:style w:type="paragraph" w:styleId="Footer">
    <w:name w:val="footer"/>
    <w:basedOn w:val="Normal"/>
    <w:semiHidden/>
    <w:rsid w:val="004103A0"/>
    <w:pPr>
      <w:tabs>
        <w:tab w:val="center" w:pos="4320"/>
        <w:tab w:val="right" w:pos="8640"/>
      </w:tabs>
    </w:pPr>
  </w:style>
  <w:style w:type="character" w:styleId="Hyperlink">
    <w:name w:val="Hyperlink"/>
    <w:basedOn w:val="DefaultParagraphFont"/>
    <w:rsid w:val="0041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Computer Refurbish and ReDistribution Program</vt:lpstr>
    </vt:vector>
  </TitlesOfParts>
  <Company>Assistive Technology of Ohio/OSU</Company>
  <LinksUpToDate>false</LinksUpToDate>
  <CharactersWithSpaces>2777</CharactersWithSpaces>
  <SharedDoc>false</SharedDoc>
  <HLinks>
    <vt:vector size="12" baseType="variant">
      <vt:variant>
        <vt:i4>4980737</vt:i4>
      </vt:variant>
      <vt:variant>
        <vt:i4>3</vt:i4>
      </vt:variant>
      <vt:variant>
        <vt:i4>0</vt:i4>
      </vt:variant>
      <vt:variant>
        <vt:i4>5</vt:i4>
      </vt:variant>
      <vt:variant>
        <vt:lpwstr>mailto:atohio02@osu.edu</vt:lpwstr>
      </vt:variant>
      <vt:variant>
        <vt:lpwstr/>
      </vt:variant>
      <vt:variant>
        <vt:i4>1048619</vt:i4>
      </vt:variant>
      <vt:variant>
        <vt:i4>0</vt:i4>
      </vt:variant>
      <vt:variant>
        <vt:i4>0</vt:i4>
      </vt:variant>
      <vt:variant>
        <vt:i4>5</vt:i4>
      </vt:variant>
      <vt:variant>
        <vt:lpwstr>http://www.atohio.org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Refurbish and ReDistribution Program</dc:title>
  <dc:subject/>
  <dc:creator>Eric Rathburn</dc:creator>
  <cp:keywords/>
  <cp:lastModifiedBy>Spetka, Gaye</cp:lastModifiedBy>
  <cp:revision>2</cp:revision>
  <cp:lastPrinted>2006-09-08T18:35:00Z</cp:lastPrinted>
  <dcterms:created xsi:type="dcterms:W3CDTF">2020-09-23T13:50:00Z</dcterms:created>
  <dcterms:modified xsi:type="dcterms:W3CDTF">2020-09-23T13:50:00Z</dcterms:modified>
</cp:coreProperties>
</file>